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A95B5" w14:textId="77777777" w:rsidR="00E1501A" w:rsidRDefault="00E1501A" w:rsidP="006802AE">
      <w:pPr>
        <w:pStyle w:val="a3"/>
        <w:shd w:val="clear" w:color="auto" w:fill="FFFFFF"/>
        <w:spacing w:before="0" w:beforeAutospacing="0" w:after="240" w:afterAutospacing="0" w:line="480" w:lineRule="atLeast"/>
        <w:ind w:leftChars="-202" w:left="-424" w:rightChars="-219" w:right="-460"/>
        <w:jc w:val="center"/>
        <w:rPr>
          <w:rFonts w:ascii="微软雅黑" w:eastAsia="微软雅黑" w:hAnsi="微软雅黑"/>
          <w:color w:val="000000"/>
          <w:sz w:val="21"/>
          <w:szCs w:val="21"/>
        </w:rPr>
      </w:pPr>
      <w:r>
        <w:rPr>
          <w:rStyle w:val="a4"/>
          <w:rFonts w:ascii="微软雅黑" w:eastAsia="微软雅黑" w:hAnsi="微软雅黑" w:hint="eastAsia"/>
          <w:color w:val="000000"/>
          <w:sz w:val="30"/>
          <w:szCs w:val="30"/>
        </w:rPr>
        <w:t>著作权转让</w:t>
      </w:r>
      <w:r w:rsidR="008E3462">
        <w:rPr>
          <w:rStyle w:val="a4"/>
          <w:rFonts w:ascii="微软雅黑" w:eastAsia="微软雅黑" w:hAnsi="微软雅黑" w:hint="eastAsia"/>
          <w:color w:val="000000"/>
          <w:sz w:val="30"/>
          <w:szCs w:val="30"/>
        </w:rPr>
        <w:t>协议</w:t>
      </w:r>
    </w:p>
    <w:p w14:paraId="51B877C0" w14:textId="3779FEE6" w:rsidR="00E1501A" w:rsidRPr="0003616A" w:rsidRDefault="00E1501A"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论文的著作权所有人（以下简称作者）自愿将论文（稿号</w:t>
      </w:r>
      <w:r w:rsidR="008E3462" w:rsidRPr="0003616A">
        <w:rPr>
          <w:rFonts w:ascii="微软雅黑" w:eastAsia="微软雅黑" w:hAnsi="微软雅黑" w:hint="eastAsia"/>
          <w:color w:val="000000"/>
        </w:rPr>
        <w:t>：</w:t>
      </w:r>
      <w:r w:rsidRPr="0003616A">
        <w:rPr>
          <w:rFonts w:ascii="微软雅黑" w:eastAsia="微软雅黑" w:hAnsi="微软雅黑" w:hint="eastAsia"/>
          <w:color w:val="000000"/>
          <w:u w:val="single"/>
        </w:rPr>
        <w:t>                           </w:t>
      </w:r>
      <w:r w:rsidRPr="0003616A">
        <w:rPr>
          <w:rFonts w:ascii="微软雅黑" w:eastAsia="微软雅黑" w:hAnsi="微软雅黑" w:hint="eastAsia"/>
          <w:color w:val="000000"/>
        </w:rPr>
        <w:t> ）《 </w:t>
      </w:r>
      <w:r w:rsidRPr="0003616A">
        <w:rPr>
          <w:rFonts w:ascii="微软雅黑" w:eastAsia="微软雅黑" w:hAnsi="微软雅黑" w:hint="eastAsia"/>
          <w:color w:val="000000"/>
          <w:u w:val="single"/>
        </w:rPr>
        <w:t>                                                    </w:t>
      </w:r>
      <w:r w:rsidR="006802AE" w:rsidRPr="0003616A">
        <w:rPr>
          <w:rFonts w:ascii="微软雅黑" w:eastAsia="微软雅黑" w:hAnsi="微软雅黑"/>
          <w:color w:val="000000"/>
          <w:u w:val="single"/>
        </w:rPr>
        <w:t xml:space="preserve">     </w:t>
      </w:r>
      <w:r w:rsidRPr="0003616A">
        <w:rPr>
          <w:rFonts w:ascii="微软雅黑" w:eastAsia="微软雅黑" w:hAnsi="微软雅黑" w:hint="eastAsia"/>
          <w:color w:val="000000"/>
          <w:u w:val="single"/>
        </w:rPr>
        <w:t>           </w:t>
      </w:r>
      <w:r w:rsidRPr="0003616A">
        <w:rPr>
          <w:rFonts w:ascii="微软雅黑" w:eastAsia="微软雅黑" w:hAnsi="微软雅黑" w:hint="eastAsia"/>
          <w:color w:val="000000"/>
        </w:rPr>
        <w:t> 》的著作权</w:t>
      </w:r>
      <w:r w:rsidR="008E3462" w:rsidRPr="0003616A">
        <w:rPr>
          <w:rFonts w:ascii="微软雅黑" w:eastAsia="微软雅黑" w:hAnsi="微软雅黑" w:hint="eastAsia"/>
          <w:color w:val="000000"/>
        </w:rPr>
        <w:t>转让</w:t>
      </w:r>
      <w:r w:rsidRPr="0003616A">
        <w:rPr>
          <w:rFonts w:ascii="微软雅黑" w:eastAsia="微软雅黑" w:hAnsi="微软雅黑" w:hint="eastAsia"/>
          <w:color w:val="000000"/>
        </w:rPr>
        <w:t>给《中国粉体技术》编辑部（以下简称编辑部），并就有关问题明确如下：</w:t>
      </w:r>
    </w:p>
    <w:p w14:paraId="2CD6DE0A" w14:textId="77777777" w:rsidR="00B50744" w:rsidRPr="0003616A" w:rsidRDefault="00E1501A"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1）论文作者自愿将其拥有的对该论文的</w:t>
      </w:r>
      <w:r w:rsidR="00B50744" w:rsidRPr="0003616A">
        <w:rPr>
          <w:rFonts w:ascii="微软雅黑" w:eastAsia="微软雅黑" w:hAnsi="微软雅黑" w:hint="eastAsia"/>
          <w:color w:val="000000"/>
        </w:rPr>
        <w:t>著作权（包括但不限于</w:t>
      </w:r>
      <w:r w:rsidRPr="0003616A">
        <w:rPr>
          <w:rFonts w:ascii="微软雅黑" w:eastAsia="微软雅黑" w:hAnsi="微软雅黑" w:hint="eastAsia"/>
          <w:color w:val="000000"/>
        </w:rPr>
        <w:t>汇编权、翻译权、印刷版和电子版的复制权、网络传播权和发行权</w:t>
      </w:r>
      <w:r w:rsidR="00B50744" w:rsidRPr="0003616A">
        <w:rPr>
          <w:rFonts w:ascii="微软雅黑" w:eastAsia="微软雅黑" w:hAnsi="微软雅黑" w:hint="eastAsia"/>
          <w:color w:val="000000"/>
        </w:rPr>
        <w:t>等）</w:t>
      </w:r>
      <w:r w:rsidRPr="0003616A">
        <w:rPr>
          <w:rFonts w:ascii="微软雅黑" w:eastAsia="微软雅黑" w:hAnsi="微软雅黑" w:hint="eastAsia"/>
          <w:color w:val="000000"/>
        </w:rPr>
        <w:t>转让给编辑部</w:t>
      </w:r>
      <w:r w:rsidR="00497CB6" w:rsidRPr="0003616A">
        <w:rPr>
          <w:rFonts w:ascii="微软雅黑" w:eastAsia="微软雅黑" w:hAnsi="微软雅黑" w:hint="eastAsia"/>
          <w:color w:val="000000"/>
        </w:rPr>
        <w:t>，</w:t>
      </w:r>
      <w:r w:rsidR="008963FA" w:rsidRPr="0003616A">
        <w:rPr>
          <w:rFonts w:ascii="微软雅黑" w:eastAsia="微软雅黑" w:hAnsi="微软雅黑" w:hint="eastAsia"/>
          <w:color w:val="000000"/>
        </w:rPr>
        <w:t>该论文发表后其著作权将归属于编辑部</w:t>
      </w:r>
      <w:r w:rsidRPr="0003616A">
        <w:rPr>
          <w:rFonts w:ascii="微软雅黑" w:eastAsia="微软雅黑" w:hAnsi="微软雅黑" w:hint="eastAsia"/>
          <w:color w:val="000000"/>
        </w:rPr>
        <w:t>。</w:t>
      </w:r>
      <w:r w:rsidR="008963FA" w:rsidRPr="0003616A">
        <w:rPr>
          <w:rFonts w:ascii="微软雅黑" w:eastAsia="微软雅黑" w:hAnsi="微软雅黑" w:hint="eastAsia"/>
          <w:color w:val="000000"/>
        </w:rPr>
        <w:t>编辑部向作者支付的稿酬中已包含著作权转让费，不再另行支付。</w:t>
      </w:r>
    </w:p>
    <w:p w14:paraId="4A10DE94" w14:textId="77777777" w:rsidR="005B3515" w:rsidRPr="0003616A" w:rsidRDefault="005B3515"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2）论文作者同意</w:t>
      </w:r>
      <w:r w:rsidR="00497CB6" w:rsidRPr="0003616A">
        <w:rPr>
          <w:rFonts w:ascii="微软雅黑" w:eastAsia="微软雅黑" w:hAnsi="微软雅黑" w:hint="eastAsia"/>
          <w:color w:val="000000"/>
        </w:rPr>
        <w:t>该</w:t>
      </w:r>
      <w:r w:rsidR="009B224A" w:rsidRPr="0003616A">
        <w:rPr>
          <w:rFonts w:ascii="微软雅黑" w:eastAsia="微软雅黑" w:hAnsi="微软雅黑" w:hint="eastAsia"/>
          <w:color w:val="000000"/>
        </w:rPr>
        <w:t>论文在《中国粉体技术》期刊上以开放获取的形式发表，</w:t>
      </w:r>
      <w:r w:rsidR="00497CB6" w:rsidRPr="0003616A">
        <w:rPr>
          <w:rFonts w:ascii="微软雅黑" w:eastAsia="微软雅黑" w:hAnsi="微软雅黑" w:hint="eastAsia"/>
          <w:color w:val="000000"/>
        </w:rPr>
        <w:t>并且</w:t>
      </w:r>
      <w:r w:rsidR="009B224A" w:rsidRPr="0003616A">
        <w:rPr>
          <w:rFonts w:ascii="微软雅黑" w:eastAsia="微软雅黑" w:hAnsi="微软雅黑" w:hint="eastAsia"/>
          <w:color w:val="000000"/>
        </w:rPr>
        <w:t>发表后第三方用户可按照</w:t>
      </w:r>
      <w:r w:rsidR="009B224A" w:rsidRPr="0003616A">
        <w:rPr>
          <w:rFonts w:ascii="微软雅黑" w:eastAsia="微软雅黑" w:hAnsi="微软雅黑"/>
          <w:color w:val="000000"/>
        </w:rPr>
        <w:t>CC BY-NC-ND 4.0</w:t>
      </w:r>
      <w:r w:rsidR="00497CB6" w:rsidRPr="0003616A">
        <w:rPr>
          <w:rFonts w:ascii="微软雅黑" w:eastAsia="微软雅黑" w:hAnsi="微软雅黑" w:hint="eastAsia"/>
          <w:color w:val="000000"/>
        </w:rPr>
        <w:t>许可</w:t>
      </w:r>
      <w:r w:rsidR="009B224A" w:rsidRPr="0003616A">
        <w:rPr>
          <w:rFonts w:ascii="微软雅黑" w:eastAsia="微软雅黑" w:hAnsi="微软雅黑" w:hint="eastAsia"/>
          <w:color w:val="000000"/>
        </w:rPr>
        <w:t>协议</w:t>
      </w:r>
      <w:r w:rsidR="009B224A" w:rsidRPr="0003616A">
        <w:rPr>
          <w:rFonts w:ascii="微软雅黑" w:eastAsia="微软雅黑" w:hAnsi="微软雅黑"/>
          <w:color w:val="000000"/>
        </w:rPr>
        <w:t>使用</w:t>
      </w:r>
      <w:r w:rsidR="009B224A" w:rsidRPr="0003616A">
        <w:rPr>
          <w:rFonts w:ascii="微软雅黑" w:eastAsia="微软雅黑" w:hAnsi="微软雅黑" w:hint="eastAsia"/>
          <w:color w:val="000000"/>
        </w:rPr>
        <w:t>该</w:t>
      </w:r>
      <w:r w:rsidR="009B224A" w:rsidRPr="0003616A">
        <w:rPr>
          <w:rFonts w:ascii="微软雅黑" w:eastAsia="微软雅黑" w:hAnsi="微软雅黑"/>
          <w:color w:val="000000"/>
        </w:rPr>
        <w:t>论文。</w:t>
      </w:r>
    </w:p>
    <w:p w14:paraId="0437AF68" w14:textId="77777777" w:rsidR="00BA6857" w:rsidRPr="0003616A" w:rsidRDefault="009B224A"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3）</w:t>
      </w:r>
      <w:r w:rsidR="00C53723" w:rsidRPr="0003616A">
        <w:rPr>
          <w:rFonts w:ascii="微软雅黑" w:eastAsia="微软雅黑" w:hAnsi="微软雅黑" w:hint="eastAsia"/>
          <w:color w:val="000000"/>
        </w:rPr>
        <w:t>论文</w:t>
      </w:r>
      <w:r w:rsidR="0063534C" w:rsidRPr="0003616A">
        <w:rPr>
          <w:rFonts w:ascii="微软雅黑" w:eastAsia="微软雅黑" w:hAnsi="微软雅黑" w:hint="eastAsia"/>
          <w:color w:val="000000"/>
        </w:rPr>
        <w:t>作者</w:t>
      </w:r>
      <w:r w:rsidR="00C53723" w:rsidRPr="0003616A">
        <w:rPr>
          <w:rFonts w:ascii="微软雅黑" w:eastAsia="微软雅黑" w:hAnsi="微软雅黑" w:hint="eastAsia"/>
          <w:color w:val="000000"/>
        </w:rPr>
        <w:t>在该论文发表后</w:t>
      </w:r>
      <w:r w:rsidR="0063534C" w:rsidRPr="0003616A">
        <w:rPr>
          <w:rFonts w:ascii="微软雅黑" w:eastAsia="微软雅黑" w:hAnsi="微软雅黑" w:hint="eastAsia"/>
          <w:color w:val="000000"/>
        </w:rPr>
        <w:t>享有以下权益：</w:t>
      </w:r>
      <w:r w:rsidR="005D3884" w:rsidRPr="0003616A">
        <w:rPr>
          <w:rFonts w:ascii="微软雅黑" w:eastAsia="微软雅黑" w:hAnsi="微软雅黑" w:hint="eastAsia"/>
          <w:color w:val="000000"/>
        </w:rPr>
        <w:t xml:space="preserve">① </w:t>
      </w:r>
      <w:r w:rsidR="002A0535" w:rsidRPr="0003616A">
        <w:rPr>
          <w:rFonts w:ascii="微软雅黑" w:eastAsia="微软雅黑" w:hAnsi="微软雅黑" w:hint="eastAsia"/>
          <w:color w:val="000000"/>
        </w:rPr>
        <w:t>论文</w:t>
      </w:r>
      <w:r w:rsidR="00C53723" w:rsidRPr="0003616A">
        <w:rPr>
          <w:rFonts w:ascii="微软雅黑" w:eastAsia="微软雅黑" w:hAnsi="微软雅黑" w:hint="eastAsia"/>
          <w:color w:val="000000"/>
        </w:rPr>
        <w:t>作者与第三方享有同样的</w:t>
      </w:r>
      <w:r w:rsidR="00C53723" w:rsidRPr="0003616A">
        <w:rPr>
          <w:rFonts w:ascii="微软雅黑" w:eastAsia="微软雅黑" w:hAnsi="微软雅黑"/>
          <w:color w:val="000000"/>
        </w:rPr>
        <w:t>CC</w:t>
      </w:r>
      <w:r w:rsidR="005B533C" w:rsidRPr="0003616A">
        <w:rPr>
          <w:rFonts w:ascii="微软雅黑" w:eastAsia="微软雅黑" w:hAnsi="微软雅黑"/>
          <w:color w:val="000000"/>
        </w:rPr>
        <w:t xml:space="preserve"> </w:t>
      </w:r>
      <w:r w:rsidR="00C53723" w:rsidRPr="0003616A">
        <w:rPr>
          <w:rFonts w:ascii="微软雅黑" w:eastAsia="微软雅黑" w:hAnsi="微软雅黑"/>
          <w:color w:val="000000"/>
        </w:rPr>
        <w:t>BY-NC-ND 4.0协议许可</w:t>
      </w:r>
      <w:r w:rsidR="005B533C" w:rsidRPr="0003616A">
        <w:rPr>
          <w:rFonts w:ascii="微软雅黑" w:eastAsia="微软雅黑" w:hAnsi="微软雅黑" w:hint="eastAsia"/>
          <w:color w:val="000000"/>
        </w:rPr>
        <w:t>的</w:t>
      </w:r>
      <w:r w:rsidR="00C53723" w:rsidRPr="0003616A">
        <w:rPr>
          <w:rFonts w:ascii="微软雅黑" w:eastAsia="微软雅黑" w:hAnsi="微软雅黑"/>
          <w:color w:val="000000"/>
        </w:rPr>
        <w:t>权利</w:t>
      </w:r>
      <w:r w:rsidR="002A0535" w:rsidRPr="0003616A">
        <w:rPr>
          <w:rFonts w:ascii="微软雅黑" w:eastAsia="微软雅黑" w:hAnsi="微软雅黑" w:hint="eastAsia"/>
          <w:color w:val="000000"/>
        </w:rPr>
        <w:t>；② 论文作者本人可以在其后继的作品中引用（或翻译）该论文中部分内容或将其汇编在论文作者非期刊类的文集中；</w:t>
      </w:r>
      <w:r w:rsidR="005D3ED9" w:rsidRPr="0003616A">
        <w:rPr>
          <w:rFonts w:ascii="微软雅黑" w:eastAsia="微软雅黑" w:hAnsi="微软雅黑" w:hint="eastAsia"/>
          <w:color w:val="000000"/>
        </w:rPr>
        <w:t>③ 论文作者可将该论文的所有版本存入作者所选择的机构库或其他存储库，</w:t>
      </w:r>
      <w:r w:rsidR="005B533C" w:rsidRPr="0003616A">
        <w:rPr>
          <w:rFonts w:ascii="微软雅黑" w:eastAsia="微软雅黑" w:hAnsi="微软雅黑" w:hint="eastAsia"/>
          <w:color w:val="000000"/>
        </w:rPr>
        <w:t>但在存储时，需要</w:t>
      </w:r>
      <w:r w:rsidR="00F01844" w:rsidRPr="0003616A">
        <w:rPr>
          <w:rFonts w:ascii="微软雅黑" w:eastAsia="微软雅黑" w:hAnsi="微软雅黑" w:hint="eastAsia"/>
          <w:color w:val="000000"/>
        </w:rPr>
        <w:t>在库中</w:t>
      </w:r>
      <w:r w:rsidR="005B533C" w:rsidRPr="0003616A">
        <w:rPr>
          <w:rFonts w:ascii="微软雅黑" w:eastAsia="微软雅黑" w:hAnsi="微软雅黑" w:hint="eastAsia"/>
          <w:color w:val="000000"/>
        </w:rPr>
        <w:t>注明</w:t>
      </w:r>
      <w:r w:rsidR="007B1B56" w:rsidRPr="0003616A">
        <w:rPr>
          <w:rFonts w:ascii="微软雅黑" w:eastAsia="微软雅黑" w:hAnsi="微软雅黑" w:hint="eastAsia"/>
          <w:color w:val="000000"/>
        </w:rPr>
        <w:t>该论文</w:t>
      </w:r>
      <w:r w:rsidR="005B533C" w:rsidRPr="0003616A">
        <w:rPr>
          <w:rFonts w:ascii="微软雅黑" w:eastAsia="微软雅黑" w:hAnsi="微软雅黑" w:hint="eastAsia"/>
          <w:color w:val="000000"/>
        </w:rPr>
        <w:t>发表于本刊</w:t>
      </w:r>
      <w:r w:rsidR="00547BCD" w:rsidRPr="0003616A">
        <w:rPr>
          <w:rFonts w:ascii="微软雅黑" w:eastAsia="微软雅黑" w:hAnsi="微软雅黑" w:hint="eastAsia"/>
          <w:color w:val="000000"/>
        </w:rPr>
        <w:t>。</w:t>
      </w:r>
    </w:p>
    <w:p w14:paraId="6750E1E0"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4</w:t>
      </w:r>
      <w:r w:rsidR="00E1501A" w:rsidRPr="0003616A">
        <w:rPr>
          <w:rFonts w:ascii="微软雅黑" w:eastAsia="微软雅黑" w:hAnsi="微软雅黑" w:hint="eastAsia"/>
          <w:color w:val="000000"/>
        </w:rPr>
        <w:t>）论文作者保证该论文的署名权无争议。若发生署名权争议问题，一切责任由论文作者承担。</w:t>
      </w:r>
    </w:p>
    <w:p w14:paraId="24F637F3"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5</w:t>
      </w:r>
      <w:r w:rsidR="00E1501A" w:rsidRPr="0003616A">
        <w:rPr>
          <w:rFonts w:ascii="微软雅黑" w:eastAsia="微软雅黑" w:hAnsi="微软雅黑" w:hint="eastAsia"/>
          <w:color w:val="000000"/>
        </w:rPr>
        <w:t>）论文作者保证该论文为原创作品并且不涉及泄密问题。若发生侵权或泄密问题，一切责任由论文作者承担。</w:t>
      </w:r>
    </w:p>
    <w:p w14:paraId="14CD3C7F"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6</w:t>
      </w:r>
      <w:r w:rsidR="00E1501A" w:rsidRPr="0003616A">
        <w:rPr>
          <w:rFonts w:ascii="微软雅黑" w:eastAsia="微软雅黑" w:hAnsi="微软雅黑" w:hint="eastAsia"/>
          <w:color w:val="000000"/>
        </w:rPr>
        <w:t>）论文作者保证该论文没有一稿多投。若编辑部发现论文作者将该论文一稿多投，编辑部有权追补论文作者由此给编辑部造成的损失。</w:t>
      </w:r>
    </w:p>
    <w:p w14:paraId="20969819" w14:textId="77777777" w:rsidR="002749FB" w:rsidRPr="0003616A" w:rsidRDefault="002749FB"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7</w:t>
      </w:r>
      <w:r w:rsidRPr="0003616A">
        <w:rPr>
          <w:rFonts w:ascii="微软雅黑" w:eastAsia="微软雅黑" w:hAnsi="微软雅黑" w:hint="eastAsia"/>
          <w:color w:val="000000"/>
        </w:rPr>
        <w:t>）论文刊出前作者或作者单位如有变动，</w:t>
      </w:r>
      <w:r w:rsidR="00994CE3" w:rsidRPr="0003616A">
        <w:rPr>
          <w:rFonts w:ascii="微软雅黑" w:eastAsia="微软雅黑" w:hAnsi="微软雅黑" w:hint="eastAsia"/>
          <w:color w:val="000000"/>
        </w:rPr>
        <w:t>须</w:t>
      </w:r>
      <w:r w:rsidRPr="0003616A">
        <w:rPr>
          <w:rFonts w:ascii="微软雅黑" w:eastAsia="微软雅黑" w:hAnsi="微软雅黑" w:hint="eastAsia"/>
          <w:color w:val="000000"/>
        </w:rPr>
        <w:t>征得全部作者同意，并出具全部作者的同意证明。</w:t>
      </w:r>
      <w:r w:rsidR="005E5C62" w:rsidRPr="0003616A">
        <w:rPr>
          <w:rFonts w:ascii="微软雅黑" w:eastAsia="微软雅黑" w:hAnsi="微软雅黑" w:hint="eastAsia"/>
          <w:color w:val="000000"/>
        </w:rPr>
        <w:t>在增减作者时，同意证明中也应包括被添加或删除的作者的确认。</w:t>
      </w:r>
    </w:p>
    <w:p w14:paraId="4C55C741" w14:textId="77777777" w:rsidR="00E1501A" w:rsidRPr="0003616A" w:rsidRDefault="002749FB"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8</w:t>
      </w:r>
      <w:r w:rsidR="00E1501A" w:rsidRPr="0003616A">
        <w:rPr>
          <w:rFonts w:ascii="微软雅黑" w:eastAsia="微软雅黑" w:hAnsi="微软雅黑" w:hint="eastAsia"/>
          <w:color w:val="000000"/>
        </w:rPr>
        <w:t>）若</w:t>
      </w:r>
      <w:r w:rsidR="00BA6857" w:rsidRPr="0003616A">
        <w:rPr>
          <w:rFonts w:ascii="微软雅黑" w:eastAsia="微软雅黑" w:hAnsi="微软雅黑" w:hint="eastAsia"/>
          <w:color w:val="000000"/>
        </w:rPr>
        <w:t>该</w:t>
      </w:r>
      <w:r w:rsidR="00E1501A" w:rsidRPr="0003616A">
        <w:rPr>
          <w:rFonts w:ascii="微软雅黑" w:eastAsia="微软雅黑" w:hAnsi="微软雅黑" w:hint="eastAsia"/>
          <w:color w:val="000000"/>
        </w:rPr>
        <w:t>论文不被录用，则作者收到退稿通知时本</w:t>
      </w:r>
      <w:r w:rsidR="00B561C1"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自动终止。论文作者若在2个月内没有收到编辑部对该论文的处理意见，经向编辑部声明后可以另行处理该论文，本</w:t>
      </w:r>
      <w:r w:rsidR="00B561C1"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即自动终止。</w:t>
      </w:r>
    </w:p>
    <w:p w14:paraId="11C9F018" w14:textId="77777777" w:rsidR="00E1501A" w:rsidRPr="0003616A" w:rsidRDefault="002749FB"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9</w:t>
      </w:r>
      <w:r w:rsidR="00E1501A" w:rsidRPr="0003616A">
        <w:rPr>
          <w:rFonts w:ascii="微软雅黑" w:eastAsia="微软雅黑" w:hAnsi="微软雅黑" w:hint="eastAsia"/>
          <w:color w:val="000000"/>
        </w:rPr>
        <w:t>）</w:t>
      </w:r>
      <w:r w:rsidR="002F1CA7" w:rsidRPr="0003616A">
        <w:rPr>
          <w:rFonts w:ascii="微软雅黑" w:eastAsia="微软雅黑" w:hAnsi="微软雅黑" w:hint="eastAsia"/>
          <w:color w:val="000000"/>
        </w:rPr>
        <w:t>论文</w:t>
      </w:r>
      <w:r w:rsidR="009E7E94" w:rsidRPr="0003616A">
        <w:rPr>
          <w:rFonts w:ascii="微软雅黑" w:eastAsia="微软雅黑" w:hAnsi="微软雅黑" w:hint="eastAsia"/>
          <w:color w:val="000000"/>
        </w:rPr>
        <w:t>第一</w:t>
      </w:r>
      <w:r w:rsidR="00BA6857" w:rsidRPr="0003616A">
        <w:rPr>
          <w:rFonts w:ascii="微软雅黑" w:eastAsia="微软雅黑" w:hAnsi="微软雅黑" w:hint="eastAsia"/>
          <w:color w:val="000000"/>
        </w:rPr>
        <w:t>作者</w:t>
      </w:r>
      <w:r w:rsidR="00E1501A" w:rsidRPr="0003616A">
        <w:rPr>
          <w:rFonts w:ascii="微软雅黑" w:eastAsia="微软雅黑" w:hAnsi="微软雅黑" w:hint="eastAsia"/>
          <w:color w:val="000000"/>
        </w:rPr>
        <w:t>承诺本</w:t>
      </w:r>
      <w:r w:rsidR="00BA6857"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所明确的事项已经征得全部作者的同意。</w:t>
      </w:r>
    </w:p>
    <w:p w14:paraId="0B0C7647"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10</w:t>
      </w:r>
      <w:r w:rsidR="00E1501A" w:rsidRPr="0003616A">
        <w:rPr>
          <w:rFonts w:ascii="微软雅黑" w:eastAsia="微软雅黑" w:hAnsi="微软雅黑" w:hint="eastAsia"/>
          <w:color w:val="000000"/>
        </w:rPr>
        <w:t>）本</w:t>
      </w:r>
      <w:r w:rsidR="002749FB"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自签字之日起生效。</w:t>
      </w:r>
    </w:p>
    <w:p w14:paraId="7822460D" w14:textId="2CEEFCF7" w:rsidR="00E1501A" w:rsidRDefault="009E2E0A" w:rsidP="006802AE">
      <w:pPr>
        <w:pStyle w:val="a3"/>
        <w:shd w:val="clear" w:color="auto" w:fill="FFFFFF"/>
        <w:spacing w:before="0" w:beforeAutospacing="0" w:after="0" w:afterAutospacing="0" w:line="0" w:lineRule="atLeast"/>
        <w:ind w:rightChars="-16" w:right="-34" w:firstLine="482"/>
        <w:rPr>
          <w:rStyle w:val="a4"/>
          <w:rFonts w:ascii="微软雅黑" w:eastAsia="微软雅黑" w:hAnsi="微软雅黑"/>
          <w:color w:val="000000"/>
          <w:sz w:val="21"/>
          <w:szCs w:val="21"/>
        </w:rPr>
      </w:pPr>
      <w:r w:rsidRPr="009E2E0A">
        <w:rPr>
          <w:rStyle w:val="a4"/>
          <w:rFonts w:ascii="微软雅黑" w:eastAsia="微软雅黑" w:hAnsi="微软雅黑" w:hint="eastAsia"/>
          <w:color w:val="000000"/>
          <w:sz w:val="21"/>
          <w:szCs w:val="21"/>
        </w:rPr>
        <w:t>论文著作权所有人</w:t>
      </w:r>
      <w:r w:rsidR="00E1501A">
        <w:rPr>
          <w:rStyle w:val="a4"/>
          <w:rFonts w:ascii="微软雅黑" w:eastAsia="微软雅黑" w:hAnsi="微软雅黑" w:hint="eastAsia"/>
          <w:color w:val="000000"/>
          <w:sz w:val="21"/>
          <w:szCs w:val="21"/>
        </w:rPr>
        <w:t>（本文全体作者签名）：</w:t>
      </w:r>
    </w:p>
    <w:p w14:paraId="676B4ED1" w14:textId="77777777" w:rsidR="00567132" w:rsidRDefault="00567132" w:rsidP="006802AE">
      <w:pPr>
        <w:pStyle w:val="a3"/>
        <w:shd w:val="clear" w:color="auto" w:fill="FFFFFF"/>
        <w:spacing w:before="0" w:beforeAutospacing="0" w:after="0" w:afterAutospacing="0" w:line="0" w:lineRule="atLeast"/>
        <w:ind w:rightChars="-16" w:right="-34" w:firstLine="482"/>
        <w:rPr>
          <w:rStyle w:val="a4"/>
          <w:rFonts w:ascii="微软雅黑" w:eastAsia="微软雅黑" w:hAnsi="微软雅黑" w:hint="eastAsia"/>
          <w:color w:val="000000"/>
          <w:sz w:val="21"/>
          <w:szCs w:val="21"/>
        </w:rPr>
      </w:pPr>
    </w:p>
    <w:p w14:paraId="55E64CC5" w14:textId="77777777" w:rsidR="002749FB" w:rsidRDefault="002749FB" w:rsidP="006802AE">
      <w:pPr>
        <w:pStyle w:val="a3"/>
        <w:shd w:val="clear" w:color="auto" w:fill="FFFFFF"/>
        <w:spacing w:before="0" w:beforeAutospacing="0" w:after="0" w:afterAutospacing="0" w:line="480" w:lineRule="atLeast"/>
        <w:ind w:leftChars="-202" w:left="-424" w:rightChars="-219" w:right="-460"/>
        <w:rPr>
          <w:rFonts w:ascii="微软雅黑" w:eastAsia="微软雅黑" w:hAnsi="微软雅黑"/>
          <w:color w:val="000000"/>
          <w:sz w:val="21"/>
          <w:szCs w:val="21"/>
        </w:rPr>
      </w:pPr>
    </w:p>
    <w:p w14:paraId="7F1BF8B4" w14:textId="77777777" w:rsidR="00E1501A" w:rsidRDefault="00E1501A" w:rsidP="006802AE">
      <w:pPr>
        <w:pStyle w:val="a3"/>
        <w:shd w:val="clear" w:color="auto" w:fill="FFFFFF"/>
        <w:spacing w:before="0" w:beforeAutospacing="0" w:after="0" w:afterAutospacing="0" w:line="480" w:lineRule="atLeast"/>
        <w:ind w:leftChars="-202" w:left="-424" w:rightChars="-16" w:right="-34" w:firstLine="480"/>
        <w:jc w:val="right"/>
        <w:rPr>
          <w:rFonts w:ascii="微软雅黑" w:eastAsia="微软雅黑" w:hAnsi="微软雅黑"/>
          <w:color w:val="000000"/>
          <w:sz w:val="21"/>
          <w:szCs w:val="21"/>
        </w:rPr>
      </w:pPr>
      <w:r>
        <w:rPr>
          <w:rFonts w:ascii="微软雅黑" w:eastAsia="微软雅黑" w:hAnsi="微软雅黑" w:hint="eastAsia"/>
          <w:color w:val="000000"/>
          <w:sz w:val="21"/>
          <w:szCs w:val="21"/>
        </w:rPr>
        <w:t>年   月   日</w:t>
      </w:r>
    </w:p>
    <w:sectPr w:rsidR="00E1501A" w:rsidSect="008E3462">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30FF9" w14:textId="77777777" w:rsidR="00F31800" w:rsidRDefault="00F31800" w:rsidP="00C07169">
      <w:r>
        <w:separator/>
      </w:r>
    </w:p>
  </w:endnote>
  <w:endnote w:type="continuationSeparator" w:id="0">
    <w:p w14:paraId="2C7E4DCD" w14:textId="77777777" w:rsidR="00F31800" w:rsidRDefault="00F31800" w:rsidP="00C0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7BED5" w14:textId="77777777" w:rsidR="00F31800" w:rsidRDefault="00F31800" w:rsidP="00C07169">
      <w:r>
        <w:separator/>
      </w:r>
    </w:p>
  </w:footnote>
  <w:footnote w:type="continuationSeparator" w:id="0">
    <w:p w14:paraId="2B816B65" w14:textId="77777777" w:rsidR="00F31800" w:rsidRDefault="00F31800" w:rsidP="00C071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1A"/>
    <w:rsid w:val="0003616A"/>
    <w:rsid w:val="00055066"/>
    <w:rsid w:val="000C17DD"/>
    <w:rsid w:val="000F3A47"/>
    <w:rsid w:val="0018186F"/>
    <w:rsid w:val="001A4E24"/>
    <w:rsid w:val="001D6BAD"/>
    <w:rsid w:val="002749FB"/>
    <w:rsid w:val="002A0535"/>
    <w:rsid w:val="002F1CA7"/>
    <w:rsid w:val="004626CD"/>
    <w:rsid w:val="00497CB6"/>
    <w:rsid w:val="004B4EA0"/>
    <w:rsid w:val="00547BCD"/>
    <w:rsid w:val="00567132"/>
    <w:rsid w:val="005A29D7"/>
    <w:rsid w:val="005B3515"/>
    <w:rsid w:val="005B533C"/>
    <w:rsid w:val="005D11CC"/>
    <w:rsid w:val="005D3884"/>
    <w:rsid w:val="005D3ED9"/>
    <w:rsid w:val="005E5C62"/>
    <w:rsid w:val="0063534C"/>
    <w:rsid w:val="0067538E"/>
    <w:rsid w:val="0067574A"/>
    <w:rsid w:val="006802AE"/>
    <w:rsid w:val="00680B38"/>
    <w:rsid w:val="00715FA5"/>
    <w:rsid w:val="0071725C"/>
    <w:rsid w:val="007550BF"/>
    <w:rsid w:val="007B1B56"/>
    <w:rsid w:val="007B68EC"/>
    <w:rsid w:val="00852B82"/>
    <w:rsid w:val="008963FA"/>
    <w:rsid w:val="008E3462"/>
    <w:rsid w:val="00994CE3"/>
    <w:rsid w:val="009B224A"/>
    <w:rsid w:val="009B2B0E"/>
    <w:rsid w:val="009E2E0A"/>
    <w:rsid w:val="009E7E94"/>
    <w:rsid w:val="00AA645A"/>
    <w:rsid w:val="00AC1750"/>
    <w:rsid w:val="00B50744"/>
    <w:rsid w:val="00B561C1"/>
    <w:rsid w:val="00B7501E"/>
    <w:rsid w:val="00BA6857"/>
    <w:rsid w:val="00C07169"/>
    <w:rsid w:val="00C27CCB"/>
    <w:rsid w:val="00C53723"/>
    <w:rsid w:val="00C63265"/>
    <w:rsid w:val="00CC0702"/>
    <w:rsid w:val="00CD2D78"/>
    <w:rsid w:val="00DB51EE"/>
    <w:rsid w:val="00E1501A"/>
    <w:rsid w:val="00E4471C"/>
    <w:rsid w:val="00E52CDD"/>
    <w:rsid w:val="00EE1428"/>
    <w:rsid w:val="00F01844"/>
    <w:rsid w:val="00F31800"/>
    <w:rsid w:val="00FA5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062A3"/>
  <w15:chartTrackingRefBased/>
  <w15:docId w15:val="{30A774B2-A968-41DE-8AA2-292C56B8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1501A"/>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E1501A"/>
    <w:rPr>
      <w:b/>
      <w:bCs/>
    </w:rPr>
  </w:style>
  <w:style w:type="character" w:styleId="a5">
    <w:name w:val="annotation reference"/>
    <w:basedOn w:val="a0"/>
    <w:uiPriority w:val="99"/>
    <w:semiHidden/>
    <w:unhideWhenUsed/>
    <w:rsid w:val="00055066"/>
    <w:rPr>
      <w:sz w:val="21"/>
      <w:szCs w:val="21"/>
    </w:rPr>
  </w:style>
  <w:style w:type="paragraph" w:styleId="a6">
    <w:name w:val="annotation text"/>
    <w:basedOn w:val="a"/>
    <w:link w:val="a7"/>
    <w:uiPriority w:val="99"/>
    <w:semiHidden/>
    <w:unhideWhenUsed/>
    <w:rsid w:val="00055066"/>
    <w:pPr>
      <w:jc w:val="left"/>
    </w:pPr>
  </w:style>
  <w:style w:type="character" w:customStyle="1" w:styleId="a7">
    <w:name w:val="批注文字 字符"/>
    <w:basedOn w:val="a0"/>
    <w:link w:val="a6"/>
    <w:uiPriority w:val="99"/>
    <w:semiHidden/>
    <w:rsid w:val="00055066"/>
  </w:style>
  <w:style w:type="paragraph" w:styleId="a8">
    <w:name w:val="annotation subject"/>
    <w:basedOn w:val="a6"/>
    <w:next w:val="a6"/>
    <w:link w:val="a9"/>
    <w:uiPriority w:val="99"/>
    <w:semiHidden/>
    <w:unhideWhenUsed/>
    <w:rsid w:val="00055066"/>
    <w:rPr>
      <w:b/>
      <w:bCs/>
    </w:rPr>
  </w:style>
  <w:style w:type="character" w:customStyle="1" w:styleId="a9">
    <w:name w:val="批注主题 字符"/>
    <w:basedOn w:val="a7"/>
    <w:link w:val="a8"/>
    <w:uiPriority w:val="99"/>
    <w:semiHidden/>
    <w:rsid w:val="00055066"/>
    <w:rPr>
      <w:b/>
      <w:bCs/>
    </w:rPr>
  </w:style>
  <w:style w:type="paragraph" w:styleId="aa">
    <w:name w:val="header"/>
    <w:basedOn w:val="a"/>
    <w:link w:val="ab"/>
    <w:uiPriority w:val="99"/>
    <w:unhideWhenUsed/>
    <w:rsid w:val="00C07169"/>
    <w:pPr>
      <w:tabs>
        <w:tab w:val="center" w:pos="4153"/>
        <w:tab w:val="right" w:pos="8306"/>
      </w:tabs>
      <w:snapToGrid w:val="0"/>
      <w:jc w:val="center"/>
    </w:pPr>
    <w:rPr>
      <w:sz w:val="18"/>
      <w:szCs w:val="18"/>
    </w:rPr>
  </w:style>
  <w:style w:type="character" w:customStyle="1" w:styleId="ab">
    <w:name w:val="页眉 字符"/>
    <w:basedOn w:val="a0"/>
    <w:link w:val="aa"/>
    <w:uiPriority w:val="99"/>
    <w:rsid w:val="00C07169"/>
    <w:rPr>
      <w:sz w:val="18"/>
      <w:szCs w:val="18"/>
    </w:rPr>
  </w:style>
  <w:style w:type="paragraph" w:styleId="ac">
    <w:name w:val="footer"/>
    <w:basedOn w:val="a"/>
    <w:link w:val="ad"/>
    <w:uiPriority w:val="99"/>
    <w:unhideWhenUsed/>
    <w:rsid w:val="00C07169"/>
    <w:pPr>
      <w:tabs>
        <w:tab w:val="center" w:pos="4153"/>
        <w:tab w:val="right" w:pos="8306"/>
      </w:tabs>
      <w:snapToGrid w:val="0"/>
      <w:jc w:val="left"/>
    </w:pPr>
    <w:rPr>
      <w:sz w:val="18"/>
      <w:szCs w:val="18"/>
    </w:rPr>
  </w:style>
  <w:style w:type="character" w:customStyle="1" w:styleId="ad">
    <w:name w:val="页脚 字符"/>
    <w:basedOn w:val="a0"/>
    <w:link w:val="ac"/>
    <w:uiPriority w:val="99"/>
    <w:rsid w:val="00C0716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7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K.Z.Science</dc:creator>
  <cp:keywords/>
  <dc:description/>
  <cp:lastModifiedBy>jt wu</cp:lastModifiedBy>
  <cp:revision>3</cp:revision>
  <dcterms:created xsi:type="dcterms:W3CDTF">2024-11-05T07:40:00Z</dcterms:created>
  <dcterms:modified xsi:type="dcterms:W3CDTF">2026-09-14T03:15:00Z</dcterms:modified>
</cp:coreProperties>
</file>